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4D50" w14:textId="21C4260F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b/>
          <w:bCs/>
          <w:lang w:val="en-US"/>
        </w:rPr>
      </w:pPr>
      <w:r w:rsidRPr="00741C0F">
        <w:rPr>
          <w:rStyle w:val="eop"/>
          <w:rFonts w:asciiTheme="majorHAnsi" w:hAnsiTheme="majorHAnsi" w:cstheme="majorHAnsi"/>
          <w:b/>
          <w:bCs/>
          <w:lang w:val="en-US"/>
        </w:rPr>
        <w:t>MAIL 1</w:t>
      </w:r>
    </w:p>
    <w:p w14:paraId="4E4C6531" w14:textId="77777777" w:rsid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</w:p>
    <w:p w14:paraId="127B030A" w14:textId="6AB21E9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[SUBJECT] Invitation to World of Laboratory </w:t>
      </w:r>
    </w:p>
    <w:p w14:paraId="2A7EB413" w14:textId="77777777" w:rsid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</w:p>
    <w:p w14:paraId="14304192" w14:textId="7A99009A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>Short intro:</w:t>
      </w:r>
    </w:p>
    <w:p w14:paraId="1A503497" w14:textId="234FCFF6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>
        <w:rPr>
          <w:rStyle w:val="eop"/>
          <w:rFonts w:asciiTheme="majorHAnsi" w:hAnsiTheme="majorHAnsi" w:cstheme="majorHAnsi"/>
          <w:lang w:val="en-US"/>
        </w:rPr>
        <w:t>Visit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the World of Industry, Technology &amp; Science, from 24 to 27 September in </w:t>
      </w:r>
      <w:proofErr w:type="spellStart"/>
      <w:r w:rsidRPr="00741C0F">
        <w:rPr>
          <w:rStyle w:val="eop"/>
          <w:rFonts w:asciiTheme="majorHAnsi" w:hAnsiTheme="majorHAnsi" w:cstheme="majorHAnsi"/>
          <w:lang w:val="en-US"/>
        </w:rPr>
        <w:t>Jaarbeurs</w:t>
      </w:r>
      <w:proofErr w:type="spellEnd"/>
      <w:r w:rsidRPr="00741C0F">
        <w:rPr>
          <w:rStyle w:val="eop"/>
          <w:rFonts w:asciiTheme="majorHAnsi" w:hAnsiTheme="majorHAnsi" w:cstheme="majorHAnsi"/>
          <w:lang w:val="en-US"/>
        </w:rPr>
        <w:t xml:space="preserve"> Utrecht, and discover the largest </w:t>
      </w:r>
      <w:r w:rsidR="00FA63E7">
        <w:rPr>
          <w:rStyle w:val="eop"/>
          <w:rFonts w:asciiTheme="majorHAnsi" w:hAnsiTheme="majorHAnsi" w:cstheme="majorHAnsi"/>
          <w:lang w:val="en-US"/>
        </w:rPr>
        <w:t>exhibition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in the Benelux: the WoTS 2024.</w:t>
      </w:r>
    </w:p>
    <w:p w14:paraId="11FE4153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 </w:t>
      </w:r>
    </w:p>
    <w:p w14:paraId="621CD708" w14:textId="5AB915A5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>Dear [</w:t>
      </w:r>
      <w:r w:rsidRPr="00741C0F">
        <w:rPr>
          <w:rStyle w:val="eop"/>
          <w:rFonts w:asciiTheme="majorHAnsi" w:hAnsiTheme="majorHAnsi" w:cstheme="majorHAnsi"/>
          <w:highlight w:val="yellow"/>
          <w:lang w:val="en-US"/>
        </w:rPr>
        <w:t>first name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] </w:t>
      </w:r>
    </w:p>
    <w:p w14:paraId="07722B7F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41FB5598" w14:textId="33634F8D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The biennial World of Industry, Technology &amp; Science is coming! And you want to be there. </w:t>
      </w:r>
      <w:r>
        <w:rPr>
          <w:rStyle w:val="eop"/>
          <w:rFonts w:asciiTheme="majorHAnsi" w:hAnsiTheme="majorHAnsi" w:cstheme="majorHAnsi"/>
          <w:lang w:val="en-US"/>
        </w:rPr>
        <w:t>Therefore, we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would like to invite you. </w:t>
      </w:r>
    </w:p>
    <w:p w14:paraId="620F735F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05C9E479" w14:textId="445FB936" w:rsidR="00741C0F" w:rsidRPr="00741C0F" w:rsidRDefault="00FA63E7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>
        <w:rPr>
          <w:rStyle w:val="eop"/>
          <w:rFonts w:asciiTheme="majorHAnsi" w:hAnsiTheme="majorHAnsi" w:cstheme="majorHAnsi"/>
          <w:lang w:val="en-US"/>
        </w:rPr>
        <w:t>The exhibition</w:t>
      </w:r>
      <w:r w:rsidR="00741C0F" w:rsidRPr="00741C0F">
        <w:rPr>
          <w:rStyle w:val="eop"/>
          <w:rFonts w:asciiTheme="majorHAnsi" w:hAnsiTheme="majorHAnsi" w:cstheme="majorHAnsi"/>
          <w:lang w:val="en-US"/>
        </w:rPr>
        <w:t xml:space="preserve"> for laboratory technology. From practical solutions to useful tools, you can find them in World of Laboratory. There is more than enough to do and we are happy to talk </w:t>
      </w:r>
      <w:r w:rsidR="00741C0F">
        <w:rPr>
          <w:rStyle w:val="eop"/>
          <w:rFonts w:asciiTheme="majorHAnsi" w:hAnsiTheme="majorHAnsi" w:cstheme="majorHAnsi"/>
          <w:lang w:val="en-US"/>
        </w:rPr>
        <w:t>with</w:t>
      </w:r>
      <w:r w:rsidR="00741C0F" w:rsidRPr="00741C0F">
        <w:rPr>
          <w:rStyle w:val="eop"/>
          <w:rFonts w:asciiTheme="majorHAnsi" w:hAnsiTheme="majorHAnsi" w:cstheme="majorHAnsi"/>
          <w:lang w:val="en-US"/>
        </w:rPr>
        <w:t xml:space="preserve"> you. We don't need much more to convince you, do we? Let the list speak for itself.</w:t>
      </w:r>
    </w:p>
    <w:p w14:paraId="2D4EAB15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</w:p>
    <w:p w14:paraId="3E061627" w14:textId="7B3691BA" w:rsidR="00741C0F" w:rsidRPr="00741C0F" w:rsidRDefault="00741C0F" w:rsidP="00741C0F">
      <w:pPr>
        <w:pStyle w:val="Geenafstand"/>
        <w:numPr>
          <w:ilvl w:val="0"/>
          <w:numId w:val="14"/>
        </w:numPr>
        <w:rPr>
          <w:rStyle w:val="eop"/>
          <w:rFonts w:asciiTheme="majorHAnsi" w:hAnsiTheme="majorHAnsi" w:cstheme="majorHAnsi"/>
          <w:lang w:val="en-US"/>
        </w:rPr>
      </w:pPr>
      <w:r>
        <w:rPr>
          <w:rStyle w:val="eop"/>
          <w:rFonts w:asciiTheme="majorHAnsi" w:hAnsiTheme="majorHAnsi" w:cstheme="majorHAnsi"/>
          <w:lang w:val="en-US"/>
        </w:rPr>
        <w:t>M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ore than 400 exhibitors on the exhibition floor; </w:t>
      </w:r>
    </w:p>
    <w:p w14:paraId="0A8CA1A0" w14:textId="480C9D22" w:rsidR="00741C0F" w:rsidRPr="00741C0F" w:rsidRDefault="00741C0F" w:rsidP="00741C0F">
      <w:pPr>
        <w:pStyle w:val="Geenafstand"/>
        <w:numPr>
          <w:ilvl w:val="0"/>
          <w:numId w:val="14"/>
        </w:numPr>
        <w:rPr>
          <w:rStyle w:val="eop"/>
          <w:rFonts w:asciiTheme="majorHAnsi" w:hAnsiTheme="majorHAnsi" w:cstheme="majorHAnsi"/>
          <w:lang w:val="en-US"/>
        </w:rPr>
      </w:pPr>
      <w:r>
        <w:rPr>
          <w:rStyle w:val="eop"/>
          <w:rFonts w:asciiTheme="majorHAnsi" w:hAnsiTheme="majorHAnsi" w:cstheme="majorHAnsi"/>
          <w:lang w:val="en-US"/>
        </w:rPr>
        <w:t>c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onversations about trends and innovations; </w:t>
      </w:r>
    </w:p>
    <w:p w14:paraId="5021273A" w14:textId="485C0317" w:rsidR="00741C0F" w:rsidRPr="00741C0F" w:rsidRDefault="00741C0F" w:rsidP="00741C0F">
      <w:pPr>
        <w:pStyle w:val="Geenafstand"/>
        <w:numPr>
          <w:ilvl w:val="0"/>
          <w:numId w:val="14"/>
        </w:numPr>
        <w:rPr>
          <w:rStyle w:val="eop"/>
          <w:rFonts w:asciiTheme="majorHAnsi" w:hAnsiTheme="majorHAnsi" w:cstheme="majorHAnsi"/>
          <w:lang w:val="en-US"/>
        </w:rPr>
      </w:pPr>
      <w:r>
        <w:rPr>
          <w:rStyle w:val="eop"/>
          <w:rFonts w:asciiTheme="majorHAnsi" w:hAnsiTheme="majorHAnsi" w:cstheme="majorHAnsi"/>
          <w:lang w:val="en-US"/>
        </w:rPr>
        <w:t>t</w:t>
      </w:r>
      <w:r w:rsidRPr="00741C0F">
        <w:rPr>
          <w:rStyle w:val="eop"/>
          <w:rFonts w:asciiTheme="majorHAnsi" w:hAnsiTheme="majorHAnsi" w:cstheme="majorHAnsi"/>
          <w:lang w:val="en-US"/>
        </w:rPr>
        <w:t>he meeting place for the</w:t>
      </w:r>
      <w:r>
        <w:rPr>
          <w:rStyle w:val="eop"/>
          <w:rFonts w:asciiTheme="majorHAnsi" w:hAnsiTheme="majorHAnsi" w:cstheme="majorHAnsi"/>
          <w:lang w:val="en-US"/>
        </w:rPr>
        <w:t xml:space="preserve"> laboratory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industry; </w:t>
      </w:r>
    </w:p>
    <w:p w14:paraId="22EACD70" w14:textId="26F4F515" w:rsidR="00741C0F" w:rsidRPr="00741C0F" w:rsidRDefault="00741C0F" w:rsidP="00741C0F">
      <w:pPr>
        <w:pStyle w:val="Geenafstand"/>
        <w:numPr>
          <w:ilvl w:val="0"/>
          <w:numId w:val="14"/>
        </w:numPr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>seminars on current topics.</w:t>
      </w:r>
    </w:p>
    <w:p w14:paraId="24D814B6" w14:textId="37EDEBD9" w:rsidR="00741C0F" w:rsidRPr="00741C0F" w:rsidRDefault="00741C0F" w:rsidP="00741C0F">
      <w:pPr>
        <w:pStyle w:val="Geenafstand"/>
        <w:ind w:firstLine="48"/>
        <w:rPr>
          <w:rStyle w:val="eop"/>
          <w:rFonts w:asciiTheme="majorHAnsi" w:hAnsiTheme="majorHAnsi" w:cstheme="majorHAnsi"/>
          <w:lang w:val="en-US"/>
        </w:rPr>
      </w:pPr>
    </w:p>
    <w:p w14:paraId="109F477D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Will we see you at the WoTS in September? </w:t>
      </w:r>
    </w:p>
    <w:p w14:paraId="498630D2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3C0BBAC9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29098A56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>About [</w:t>
      </w:r>
      <w:r w:rsidRPr="00741C0F">
        <w:rPr>
          <w:rStyle w:val="eop"/>
          <w:rFonts w:asciiTheme="majorHAnsi" w:hAnsiTheme="majorHAnsi" w:cstheme="majorHAnsi"/>
          <w:highlight w:val="yellow"/>
          <w:lang w:val="en-US"/>
        </w:rPr>
        <w:t>company name</w:t>
      </w:r>
      <w:r w:rsidRPr="00741C0F">
        <w:rPr>
          <w:rStyle w:val="eop"/>
          <w:rFonts w:asciiTheme="majorHAnsi" w:hAnsiTheme="majorHAnsi" w:cstheme="majorHAnsi"/>
          <w:lang w:val="en-US"/>
        </w:rPr>
        <w:t>]</w:t>
      </w:r>
    </w:p>
    <w:p w14:paraId="6E0CCC7F" w14:textId="153A58D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>Our company in three words? [</w:t>
      </w:r>
      <w:r w:rsidRPr="00741C0F">
        <w:rPr>
          <w:rStyle w:val="eop"/>
          <w:rFonts w:asciiTheme="majorHAnsi" w:hAnsiTheme="majorHAnsi" w:cstheme="majorHAnsi"/>
          <w:highlight w:val="yellow"/>
          <w:lang w:val="en-US"/>
        </w:rPr>
        <w:t>Enter 3 words here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]. Curious why these three? Come to our </w:t>
      </w:r>
      <w:r w:rsidR="00FA63E7">
        <w:rPr>
          <w:rStyle w:val="eop"/>
          <w:rFonts w:asciiTheme="majorHAnsi" w:hAnsiTheme="majorHAnsi" w:cstheme="majorHAnsi"/>
          <w:lang w:val="en-US"/>
        </w:rPr>
        <w:t>stand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on September 24, 25, 26 and / or 27 and we will be happy to explain it to you. You will find us at stand [</w:t>
      </w:r>
      <w:r w:rsidRPr="00741C0F">
        <w:rPr>
          <w:rStyle w:val="eop"/>
          <w:rFonts w:asciiTheme="majorHAnsi" w:hAnsiTheme="majorHAnsi" w:cstheme="majorHAnsi"/>
          <w:highlight w:val="yellow"/>
          <w:lang w:val="en-US"/>
        </w:rPr>
        <w:t>stand number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] on the exhibition floor. </w:t>
      </w:r>
    </w:p>
    <w:p w14:paraId="7C0E1A5F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4416A0A1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331D0C8B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[CALL TO ACTION] Read more and sign up. </w:t>
      </w:r>
    </w:p>
    <w:p w14:paraId="7C76F1FB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</w:p>
    <w:p w14:paraId="7A2E20F1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>[</w:t>
      </w:r>
      <w:r w:rsidRPr="00741C0F">
        <w:rPr>
          <w:rStyle w:val="eop"/>
          <w:rFonts w:asciiTheme="majorHAnsi" w:hAnsiTheme="majorHAnsi" w:cstheme="majorHAnsi"/>
          <w:highlight w:val="yellow"/>
          <w:lang w:val="en-US"/>
        </w:rPr>
        <w:t>BUTTON to personal registration link</w:t>
      </w:r>
      <w:r w:rsidRPr="00741C0F">
        <w:rPr>
          <w:rStyle w:val="eop"/>
          <w:rFonts w:asciiTheme="majorHAnsi" w:hAnsiTheme="majorHAnsi" w:cstheme="majorHAnsi"/>
          <w:lang w:val="en-US"/>
        </w:rPr>
        <w:t>]</w:t>
      </w:r>
    </w:p>
    <w:p w14:paraId="56B2BA01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2196AD54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2C8437BF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675B781F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Sincerely, </w:t>
      </w:r>
    </w:p>
    <w:p w14:paraId="3B1C2005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410522BA" w14:textId="77777777" w:rsidR="00741C0F" w:rsidRPr="00741C0F" w:rsidRDefault="00741C0F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 </w:t>
      </w:r>
    </w:p>
    <w:p w14:paraId="653A7E45" w14:textId="77777777" w:rsidR="009D006E" w:rsidRPr="00F84285" w:rsidRDefault="009D006E" w:rsidP="009D006E">
      <w:pPr>
        <w:pStyle w:val="Geenafstand"/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[company name]</w:t>
      </w:r>
    </w:p>
    <w:p w14:paraId="100B078B" w14:textId="77777777" w:rsidR="009D006E" w:rsidRPr="00F84285" w:rsidRDefault="009D006E" w:rsidP="009D006E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[name of person]</w:t>
      </w:r>
    </w:p>
    <w:p w14:paraId="677C2019" w14:textId="77777777" w:rsidR="00307594" w:rsidRPr="00741C0F" w:rsidRDefault="00307594" w:rsidP="00741C0F">
      <w:pPr>
        <w:pStyle w:val="Geenafstand"/>
        <w:rPr>
          <w:rStyle w:val="eop"/>
          <w:rFonts w:asciiTheme="majorHAnsi" w:hAnsiTheme="majorHAnsi" w:cstheme="majorHAnsi"/>
          <w:lang w:val="en-US"/>
        </w:rPr>
      </w:pPr>
    </w:p>
    <w:p w14:paraId="2ECA9A25" w14:textId="77777777" w:rsidR="00307594" w:rsidRPr="00741C0F" w:rsidRDefault="00307594" w:rsidP="00741C0F">
      <w:pPr>
        <w:pStyle w:val="Geenafstand"/>
        <w:rPr>
          <w:lang w:val="en-US"/>
        </w:rPr>
      </w:pPr>
    </w:p>
    <w:p w14:paraId="52A296FC" w14:textId="77777777" w:rsidR="00146A6B" w:rsidRPr="003857E3" w:rsidRDefault="00146A6B" w:rsidP="00741C0F">
      <w:pPr>
        <w:pStyle w:val="Geenafstand"/>
        <w:rPr>
          <w:lang w:val="en-US"/>
        </w:rPr>
      </w:pPr>
      <w:r w:rsidRPr="003857E3">
        <w:rPr>
          <w:rStyle w:val="normaltextrun"/>
          <w:rFonts w:asciiTheme="majorHAnsi" w:hAnsiTheme="majorHAnsi" w:cstheme="majorHAnsi"/>
          <w:lang w:val="en-US"/>
        </w:rPr>
        <w:t>---</w:t>
      </w:r>
      <w:r w:rsidRPr="003857E3">
        <w:rPr>
          <w:rStyle w:val="eop"/>
          <w:rFonts w:asciiTheme="majorHAnsi" w:hAnsiTheme="majorHAnsi" w:cstheme="majorHAnsi"/>
          <w:lang w:val="en-US"/>
        </w:rPr>
        <w:t> </w:t>
      </w:r>
    </w:p>
    <w:p w14:paraId="25C6F82D" w14:textId="77777777" w:rsidR="009113AC" w:rsidRPr="003857E3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  <w:lang w:val="en-US"/>
        </w:rPr>
      </w:pPr>
    </w:p>
    <w:p w14:paraId="6D3E93B2" w14:textId="77777777" w:rsidR="009113AC" w:rsidRPr="003857E3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  <w:lang w:val="en-US"/>
        </w:rPr>
      </w:pPr>
    </w:p>
    <w:p w14:paraId="229788D2" w14:textId="56D736E7" w:rsidR="00F250C4" w:rsidRPr="003857E3" w:rsidRDefault="00F250C4" w:rsidP="00CA1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3857E3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US"/>
        </w:rPr>
        <w:br/>
      </w:r>
      <w:r w:rsidRPr="003857E3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US"/>
        </w:rPr>
        <w:br/>
      </w:r>
    </w:p>
    <w:p w14:paraId="43C4B691" w14:textId="62B8F586" w:rsidR="00741C0F" w:rsidRPr="003857E3" w:rsidRDefault="00741C0F">
      <w:pP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3857E3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br w:type="page"/>
      </w:r>
    </w:p>
    <w:p w14:paraId="50457494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  <w:lastRenderedPageBreak/>
        <w:t xml:space="preserve">MAIL 2 </w:t>
      </w:r>
    </w:p>
    <w:p w14:paraId="1396326D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04193F37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[SUBJECT] Keep up during the WoTS </w:t>
      </w:r>
    </w:p>
    <w:p w14:paraId="579ADC9F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6B0EB014" w14:textId="77777777" w:rsid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[SNIPPET] Come and meet during the WoTS from 24 to 27 September in </w:t>
      </w:r>
      <w:proofErr w:type="spellStart"/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Jaarbeurs</w:t>
      </w:r>
      <w:proofErr w:type="spellEnd"/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Utrecht. </w:t>
      </w:r>
    </w:p>
    <w:p w14:paraId="1D1DABCE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2D85D3D2" w14:textId="77777777" w:rsid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Prepare for four days full of interesting seminars, current developments, innovative solutions and creative ideas. </w:t>
      </w:r>
    </w:p>
    <w:p w14:paraId="4B06AA48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021BF024" w14:textId="097D47B3" w:rsidR="00741C0F" w:rsidRDefault="00CA15D4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I</w:t>
      </w:r>
      <w:r w:rsidR="00741C0F"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ndustry, technology and science join forces to show you the world of tomorrow</w:t>
      </w:r>
      <w: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during the WoTS</w:t>
      </w:r>
      <w:r w:rsidR="00741C0F"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. Stay informed of the latest developments with a seminar program full of current topics, interactive workshops, X-</w:t>
      </w:r>
      <w:proofErr w:type="spellStart"/>
      <w:r w:rsidR="00741C0F"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peditions</w:t>
      </w:r>
      <w:proofErr w:type="spellEnd"/>
      <w:r w:rsidR="00741C0F"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on the following themes:</w:t>
      </w:r>
    </w:p>
    <w:p w14:paraId="4C25A496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04D8482F" w14:textId="7292B376" w:rsidR="00741C0F" w:rsidRPr="00741C0F" w:rsidRDefault="00741C0F" w:rsidP="00741C0F">
      <w:pPr>
        <w:pStyle w:val="Geenafstand"/>
        <w:numPr>
          <w:ilvl w:val="0"/>
          <w:numId w:val="15"/>
        </w:numP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Safety</w:t>
      </w:r>
    </w:p>
    <w:p w14:paraId="7855E1E7" w14:textId="00FB9F5F" w:rsidR="00741C0F" w:rsidRPr="00741C0F" w:rsidRDefault="00741C0F" w:rsidP="00741C0F">
      <w:pPr>
        <w:pStyle w:val="Geenafstand"/>
        <w:numPr>
          <w:ilvl w:val="0"/>
          <w:numId w:val="15"/>
        </w:numP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Quality</w:t>
      </w:r>
    </w:p>
    <w:p w14:paraId="11C85FE9" w14:textId="501DA965" w:rsidR="00741C0F" w:rsidRPr="00741C0F" w:rsidRDefault="00741C0F" w:rsidP="00741C0F">
      <w:pPr>
        <w:pStyle w:val="Geenafstand"/>
        <w:numPr>
          <w:ilvl w:val="0"/>
          <w:numId w:val="15"/>
        </w:numP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Sustainability</w:t>
      </w:r>
    </w:p>
    <w:p w14:paraId="4F1421B8" w14:textId="1CF87624" w:rsidR="00741C0F" w:rsidRPr="00741C0F" w:rsidRDefault="00741C0F" w:rsidP="00741C0F">
      <w:pPr>
        <w:pStyle w:val="Geenafstand"/>
        <w:numPr>
          <w:ilvl w:val="0"/>
          <w:numId w:val="15"/>
        </w:numP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Sample management</w:t>
      </w:r>
    </w:p>
    <w:p w14:paraId="525E72E6" w14:textId="02D8F7FB" w:rsidR="00741C0F" w:rsidRPr="00741C0F" w:rsidRDefault="00741C0F" w:rsidP="00741C0F">
      <w:pPr>
        <w:pStyle w:val="Geenafstand"/>
        <w:numPr>
          <w:ilvl w:val="0"/>
          <w:numId w:val="15"/>
        </w:numP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Analysis techniques</w:t>
      </w:r>
    </w:p>
    <w:p w14:paraId="0C6AC058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76619AD3" w14:textId="22939213" w:rsid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The World of Industry, World of Electronics and World of Laboratory reinforce each other, this combination has been the strength of this </w:t>
      </w:r>
      <w:r w:rsidR="00FA63E7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exhibition</w:t>
      </w: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for years.</w:t>
      </w:r>
    </w:p>
    <w:p w14:paraId="110667B3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197D8CF6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About [</w:t>
      </w:r>
      <w:r w:rsidRPr="00741C0F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company name</w:t>
      </w: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]</w:t>
      </w:r>
    </w:p>
    <w:p w14:paraId="00957A09" w14:textId="0EF3176A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Will you visit us at [</w:t>
      </w:r>
      <w:r w:rsidRPr="00741C0F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stand number</w:t>
      </w: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]? We are happy to tell you about our latest developments and help you with your </w:t>
      </w:r>
      <w:r w:rsidR="00CA15D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questions</w:t>
      </w: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. Come to our </w:t>
      </w:r>
      <w:r w:rsidR="00FA63E7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stand</w:t>
      </w: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on September 24, 25, 26 and / or September 27 and we will be happy to continue talking.  </w:t>
      </w:r>
    </w:p>
    <w:p w14:paraId="01775562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5A134739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[CALL TO ACTION] You don't want to miss this.  </w:t>
      </w:r>
    </w:p>
    <w:p w14:paraId="30A04B02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106A492C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[</w:t>
      </w:r>
      <w:r w:rsidRPr="00741C0F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BUTTON to personal registration link</w:t>
      </w: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] Register immediately free of charge </w:t>
      </w:r>
    </w:p>
    <w:p w14:paraId="5885CE5C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204A942A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6822C295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188FB83B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Sincerely, </w:t>
      </w:r>
    </w:p>
    <w:p w14:paraId="5C9B6AB3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515948DE" w14:textId="77777777" w:rsidR="00741C0F" w:rsidRPr="00741C0F" w:rsidRDefault="00741C0F" w:rsidP="00741C0F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741C0F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3E7FBA1D" w14:textId="77777777" w:rsidR="009D006E" w:rsidRPr="00F84285" w:rsidRDefault="009D006E" w:rsidP="009D006E">
      <w:pPr>
        <w:pStyle w:val="Geenafstand"/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[company name]</w:t>
      </w:r>
    </w:p>
    <w:p w14:paraId="4513B0BE" w14:textId="77777777" w:rsidR="009D006E" w:rsidRPr="00F84285" w:rsidRDefault="009D006E" w:rsidP="009D006E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[name of person]</w:t>
      </w:r>
    </w:p>
    <w:p w14:paraId="6CB00090" w14:textId="6402122A" w:rsidR="00AB395E" w:rsidRPr="00741C0F" w:rsidRDefault="00AB395E" w:rsidP="009D006E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sectPr w:rsidR="00AB395E" w:rsidRPr="0074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6E"/>
    <w:multiLevelType w:val="multilevel"/>
    <w:tmpl w:val="DFA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C1A27"/>
    <w:multiLevelType w:val="hybridMultilevel"/>
    <w:tmpl w:val="1FEAC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D8F"/>
    <w:multiLevelType w:val="hybridMultilevel"/>
    <w:tmpl w:val="4530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D55"/>
    <w:multiLevelType w:val="hybridMultilevel"/>
    <w:tmpl w:val="612438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7BD"/>
    <w:multiLevelType w:val="hybridMultilevel"/>
    <w:tmpl w:val="1D9EA08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113E67"/>
    <w:multiLevelType w:val="multilevel"/>
    <w:tmpl w:val="6DB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B76E7D"/>
    <w:multiLevelType w:val="multilevel"/>
    <w:tmpl w:val="163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464B"/>
    <w:multiLevelType w:val="multilevel"/>
    <w:tmpl w:val="CC0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CC3ECE"/>
    <w:multiLevelType w:val="multilevel"/>
    <w:tmpl w:val="664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522473"/>
    <w:multiLevelType w:val="multilevel"/>
    <w:tmpl w:val="03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27045C"/>
    <w:multiLevelType w:val="multilevel"/>
    <w:tmpl w:val="BA9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1D4D87"/>
    <w:multiLevelType w:val="multilevel"/>
    <w:tmpl w:val="F5A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5038C1"/>
    <w:multiLevelType w:val="hybridMultilevel"/>
    <w:tmpl w:val="03FE6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62717"/>
    <w:multiLevelType w:val="multilevel"/>
    <w:tmpl w:val="AB8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7D2246"/>
    <w:multiLevelType w:val="hybridMultilevel"/>
    <w:tmpl w:val="0BC00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632">
    <w:abstractNumId w:val="7"/>
  </w:num>
  <w:num w:numId="2" w16cid:durableId="118186695">
    <w:abstractNumId w:val="13"/>
  </w:num>
  <w:num w:numId="3" w16cid:durableId="1207527159">
    <w:abstractNumId w:val="10"/>
  </w:num>
  <w:num w:numId="4" w16cid:durableId="1452826360">
    <w:abstractNumId w:val="8"/>
  </w:num>
  <w:num w:numId="5" w16cid:durableId="768551588">
    <w:abstractNumId w:val="11"/>
  </w:num>
  <w:num w:numId="6" w16cid:durableId="581649711">
    <w:abstractNumId w:val="5"/>
  </w:num>
  <w:num w:numId="7" w16cid:durableId="1537960992">
    <w:abstractNumId w:val="9"/>
  </w:num>
  <w:num w:numId="8" w16cid:durableId="1642925481">
    <w:abstractNumId w:val="0"/>
  </w:num>
  <w:num w:numId="9" w16cid:durableId="1065908411">
    <w:abstractNumId w:val="14"/>
  </w:num>
  <w:num w:numId="10" w16cid:durableId="306857341">
    <w:abstractNumId w:val="2"/>
  </w:num>
  <w:num w:numId="11" w16cid:durableId="117258457">
    <w:abstractNumId w:val="4"/>
  </w:num>
  <w:num w:numId="12" w16cid:durableId="325279378">
    <w:abstractNumId w:val="6"/>
  </w:num>
  <w:num w:numId="13" w16cid:durableId="22286885">
    <w:abstractNumId w:val="12"/>
  </w:num>
  <w:num w:numId="14" w16cid:durableId="1390231169">
    <w:abstractNumId w:val="3"/>
  </w:num>
  <w:num w:numId="15" w16cid:durableId="161120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B"/>
    <w:rsid w:val="000E3606"/>
    <w:rsid w:val="00146A6B"/>
    <w:rsid w:val="002C6561"/>
    <w:rsid w:val="00307594"/>
    <w:rsid w:val="00322555"/>
    <w:rsid w:val="00334EEB"/>
    <w:rsid w:val="003605E4"/>
    <w:rsid w:val="003857E3"/>
    <w:rsid w:val="00570D7C"/>
    <w:rsid w:val="005A4D8C"/>
    <w:rsid w:val="005B4F47"/>
    <w:rsid w:val="00741C0F"/>
    <w:rsid w:val="00850E8C"/>
    <w:rsid w:val="009113AC"/>
    <w:rsid w:val="009D006E"/>
    <w:rsid w:val="00A36657"/>
    <w:rsid w:val="00AB395E"/>
    <w:rsid w:val="00B65018"/>
    <w:rsid w:val="00C1384D"/>
    <w:rsid w:val="00CA15D4"/>
    <w:rsid w:val="00D63661"/>
    <w:rsid w:val="00E94A5A"/>
    <w:rsid w:val="00F250C4"/>
    <w:rsid w:val="00FA63E7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5C"/>
  <w15:chartTrackingRefBased/>
  <w15:docId w15:val="{B373FE4F-C776-49D0-8FA3-6EBCC8C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46A6B"/>
  </w:style>
  <w:style w:type="character" w:customStyle="1" w:styleId="eop">
    <w:name w:val="eop"/>
    <w:basedOn w:val="Standaardalinea-lettertype"/>
    <w:rsid w:val="00146A6B"/>
  </w:style>
  <w:style w:type="paragraph" w:styleId="Normaalweb">
    <w:name w:val="Normal (Web)"/>
    <w:basedOn w:val="Standaard"/>
    <w:uiPriority w:val="99"/>
    <w:semiHidden/>
    <w:unhideWhenUsed/>
    <w:rsid w:val="00C1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C1384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1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Kortenoeven</dc:creator>
  <cp:keywords/>
  <dc:description/>
  <cp:lastModifiedBy>Marit van der Meulen</cp:lastModifiedBy>
  <cp:revision>10</cp:revision>
  <dcterms:created xsi:type="dcterms:W3CDTF">2024-04-09T14:49:00Z</dcterms:created>
  <dcterms:modified xsi:type="dcterms:W3CDTF">2024-04-10T12:21:00Z</dcterms:modified>
</cp:coreProperties>
</file>